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5C4" w:rsidRPr="00D07B41" w:rsidRDefault="003765C4" w:rsidP="003765C4">
      <w:pPr>
        <w:pageBreakBefore/>
        <w:tabs>
          <w:tab w:val="left" w:pos="6345"/>
        </w:tabs>
        <w:spacing w:afterLines="100" w:line="500" w:lineRule="atLeast"/>
        <w:jc w:val="center"/>
        <w:outlineLvl w:val="1"/>
        <w:rPr>
          <w:rFonts w:ascii="黑体" w:eastAsia="黑体" w:hAnsi="黑体"/>
          <w:bCs/>
          <w:sz w:val="36"/>
          <w:szCs w:val="36"/>
        </w:rPr>
      </w:pPr>
      <w:bookmarkStart w:id="0" w:name="_Toc149308442"/>
      <w:bookmarkStart w:id="1" w:name="_Toc149635266"/>
      <w:r w:rsidRPr="00D07B41">
        <w:rPr>
          <w:rFonts w:ascii="黑体" w:eastAsia="黑体" w:hAnsi="黑体" w:hint="eastAsia"/>
          <w:bCs/>
          <w:sz w:val="36"/>
          <w:szCs w:val="36"/>
        </w:rPr>
        <w:t>科研论文原始数据机构保存规定</w:t>
      </w:r>
      <w:bookmarkEnd w:id="0"/>
      <w:bookmarkEnd w:id="1"/>
    </w:p>
    <w:p w:rsidR="003765C4" w:rsidRPr="00930A43" w:rsidRDefault="003765C4" w:rsidP="003765C4">
      <w:pPr>
        <w:autoSpaceDE w:val="0"/>
        <w:autoSpaceDN w:val="0"/>
        <w:adjustRightInd w:val="0"/>
        <w:spacing w:line="500" w:lineRule="exact"/>
        <w:ind w:rightChars="58" w:right="122" w:firstLineChars="196" w:firstLine="413"/>
        <w:rPr>
          <w:rFonts w:ascii="宋体" w:eastAsia="宋体" w:hAnsi="宋体"/>
          <w:bCs/>
        </w:rPr>
      </w:pPr>
      <w:r>
        <w:rPr>
          <w:rFonts w:ascii="宋体" w:eastAsia="宋体" w:hAnsi="宋体" w:hint="eastAsia"/>
          <w:b/>
        </w:rPr>
        <w:t>1.</w:t>
      </w:r>
      <w:r w:rsidRPr="00930A43">
        <w:rPr>
          <w:rFonts w:ascii="宋体" w:eastAsia="宋体" w:hAnsi="宋体" w:hint="eastAsia"/>
          <w:b/>
        </w:rPr>
        <w:t>目的：</w:t>
      </w:r>
      <w:r w:rsidRPr="00930A43">
        <w:rPr>
          <w:rFonts w:ascii="宋体" w:eastAsia="宋体" w:hAnsi="宋体" w:hint="eastAsia"/>
          <w:bCs/>
        </w:rPr>
        <w:t>为规范医院卫技人员的科研行为，推进医院的科研工作，建设医疗机构科研诚信管理体系。根据国家和相关部门制定的科研诚信管理办法，结合本院实际，制定本规定。</w:t>
      </w:r>
    </w:p>
    <w:p w:rsidR="003765C4" w:rsidRPr="00930A43" w:rsidRDefault="003765C4" w:rsidP="003765C4">
      <w:pPr>
        <w:autoSpaceDE w:val="0"/>
        <w:autoSpaceDN w:val="0"/>
        <w:adjustRightInd w:val="0"/>
        <w:spacing w:line="500" w:lineRule="exact"/>
        <w:ind w:rightChars="58" w:right="122" w:firstLineChars="196" w:firstLine="413"/>
        <w:rPr>
          <w:rFonts w:ascii="宋体" w:eastAsia="宋体" w:hAnsi="宋体"/>
        </w:rPr>
      </w:pPr>
      <w:r>
        <w:rPr>
          <w:rFonts w:ascii="宋体" w:eastAsia="宋体" w:hAnsi="宋体" w:hint="eastAsia"/>
          <w:b/>
        </w:rPr>
        <w:t>2.</w:t>
      </w:r>
      <w:r w:rsidRPr="00930A43">
        <w:rPr>
          <w:rFonts w:ascii="宋体" w:eastAsia="宋体" w:hAnsi="宋体" w:hint="eastAsia"/>
          <w:b/>
        </w:rPr>
        <w:t>范围：</w:t>
      </w:r>
      <w:r w:rsidRPr="00930A43">
        <w:rPr>
          <w:rFonts w:ascii="宋体" w:eastAsia="宋体" w:hAnsi="宋体" w:hint="eastAsia"/>
        </w:rPr>
        <w:t>以常州市第三人民医院为第一通讯单位发表的科研论文。</w:t>
      </w:r>
    </w:p>
    <w:p w:rsidR="003765C4" w:rsidRPr="002742CA" w:rsidRDefault="003765C4" w:rsidP="003765C4">
      <w:pPr>
        <w:autoSpaceDE w:val="0"/>
        <w:autoSpaceDN w:val="0"/>
        <w:adjustRightInd w:val="0"/>
        <w:spacing w:line="500" w:lineRule="exact"/>
        <w:ind w:rightChars="58" w:right="122" w:firstLineChars="196" w:firstLine="413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3.</w:t>
      </w:r>
      <w:r w:rsidRPr="002742CA">
        <w:rPr>
          <w:rFonts w:ascii="宋体" w:eastAsia="宋体" w:hAnsi="宋体" w:hint="eastAsia"/>
          <w:b/>
        </w:rPr>
        <w:t>职责：</w:t>
      </w:r>
    </w:p>
    <w:p w:rsidR="003765C4" w:rsidRPr="00311714" w:rsidRDefault="003765C4" w:rsidP="003765C4">
      <w:pPr>
        <w:pStyle w:val="a5"/>
        <w:numPr>
          <w:ilvl w:val="1"/>
          <w:numId w:val="1"/>
        </w:numPr>
        <w:autoSpaceDE w:val="0"/>
        <w:autoSpaceDN w:val="0"/>
        <w:adjustRightInd w:val="0"/>
        <w:spacing w:line="500" w:lineRule="exact"/>
        <w:ind w:leftChars="59" w:left="124" w:rightChars="58" w:right="122" w:firstLineChars="140" w:firstLine="336"/>
        <w:jc w:val="both"/>
        <w:rPr>
          <w:rFonts w:ascii="宋体" w:eastAsia="宋体" w:hAnsi="宋体"/>
          <w:lang w:eastAsia="zh-CN"/>
        </w:rPr>
      </w:pPr>
      <w:r w:rsidRPr="00311714">
        <w:rPr>
          <w:rFonts w:ascii="宋体" w:eastAsia="宋体" w:hAnsi="宋体" w:hint="eastAsia"/>
          <w:lang w:eastAsia="zh-CN"/>
        </w:rPr>
        <w:t>分管科教业务院长</w:t>
      </w:r>
    </w:p>
    <w:p w:rsidR="003765C4" w:rsidRPr="00311714" w:rsidRDefault="003765C4" w:rsidP="003765C4">
      <w:pPr>
        <w:autoSpaceDE w:val="0"/>
        <w:autoSpaceDN w:val="0"/>
        <w:adjustRightInd w:val="0"/>
        <w:spacing w:line="500" w:lineRule="exact"/>
        <w:ind w:leftChars="59" w:left="124" w:rightChars="58" w:right="122" w:firstLineChars="140" w:firstLine="294"/>
        <w:rPr>
          <w:rFonts w:ascii="宋体" w:eastAsia="宋体" w:hAnsi="宋体"/>
        </w:rPr>
      </w:pPr>
      <w:r w:rsidRPr="00311714">
        <w:rPr>
          <w:rFonts w:ascii="宋体" w:eastAsia="宋体" w:hAnsi="宋体" w:hint="eastAsia"/>
        </w:rPr>
        <w:t>监管科研论文相关原始数据的保存和审核，把握政策力度。</w:t>
      </w:r>
    </w:p>
    <w:p w:rsidR="003765C4" w:rsidRPr="00311714" w:rsidRDefault="003765C4" w:rsidP="003765C4">
      <w:pPr>
        <w:pStyle w:val="a5"/>
        <w:numPr>
          <w:ilvl w:val="1"/>
          <w:numId w:val="1"/>
        </w:numPr>
        <w:autoSpaceDE w:val="0"/>
        <w:autoSpaceDN w:val="0"/>
        <w:adjustRightInd w:val="0"/>
        <w:spacing w:line="500" w:lineRule="exact"/>
        <w:ind w:leftChars="59" w:left="124" w:rightChars="58" w:right="122" w:firstLineChars="140" w:firstLine="336"/>
        <w:jc w:val="both"/>
        <w:rPr>
          <w:rFonts w:ascii="宋体" w:eastAsia="宋体" w:hAnsi="宋体"/>
          <w:lang w:eastAsia="zh-CN"/>
        </w:rPr>
      </w:pPr>
      <w:r w:rsidRPr="00311714">
        <w:rPr>
          <w:rFonts w:ascii="宋体" w:eastAsia="宋体" w:hAnsi="宋体" w:hint="eastAsia"/>
          <w:lang w:eastAsia="zh-CN"/>
        </w:rPr>
        <w:t>科教科</w:t>
      </w:r>
    </w:p>
    <w:p w:rsidR="003765C4" w:rsidRDefault="003765C4" w:rsidP="003765C4">
      <w:pPr>
        <w:numPr>
          <w:ilvl w:val="3"/>
          <w:numId w:val="1"/>
        </w:numPr>
        <w:autoSpaceDE w:val="0"/>
        <w:autoSpaceDN w:val="0"/>
        <w:adjustRightInd w:val="0"/>
        <w:spacing w:line="500" w:lineRule="exact"/>
        <w:ind w:leftChars="59" w:left="124" w:rightChars="58" w:right="122" w:firstLineChars="140" w:firstLine="29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制定并修订相关制度及文件。</w:t>
      </w:r>
    </w:p>
    <w:p w:rsidR="003765C4" w:rsidRDefault="003765C4" w:rsidP="003765C4">
      <w:pPr>
        <w:numPr>
          <w:ilvl w:val="3"/>
          <w:numId w:val="1"/>
        </w:numPr>
        <w:autoSpaceDE w:val="0"/>
        <w:autoSpaceDN w:val="0"/>
        <w:adjustRightInd w:val="0"/>
        <w:spacing w:line="500" w:lineRule="exact"/>
        <w:ind w:leftChars="59" w:left="124" w:rightChars="58" w:right="122" w:firstLineChars="140" w:firstLine="29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传达并贯彻落实上级科教文件精神。</w:t>
      </w:r>
    </w:p>
    <w:p w:rsidR="003765C4" w:rsidRDefault="003765C4" w:rsidP="003765C4">
      <w:pPr>
        <w:numPr>
          <w:ilvl w:val="3"/>
          <w:numId w:val="1"/>
        </w:numPr>
        <w:autoSpaceDE w:val="0"/>
        <w:autoSpaceDN w:val="0"/>
        <w:adjustRightInd w:val="0"/>
        <w:spacing w:line="500" w:lineRule="exact"/>
        <w:ind w:leftChars="59" w:left="124" w:rightChars="58" w:right="122" w:firstLineChars="140" w:firstLine="294"/>
        <w:rPr>
          <w:rFonts w:ascii="宋体" w:eastAsia="宋体" w:hAnsi="宋体"/>
        </w:rPr>
      </w:pPr>
      <w:r w:rsidRPr="00311714">
        <w:rPr>
          <w:rFonts w:ascii="宋体" w:eastAsia="宋体" w:hAnsi="宋体" w:hint="eastAsia"/>
        </w:rPr>
        <w:t>审核</w:t>
      </w:r>
      <w:r>
        <w:rPr>
          <w:rFonts w:ascii="宋体" w:eastAsia="宋体" w:hAnsi="宋体" w:hint="eastAsia"/>
        </w:rPr>
        <w:t>科研论文相关原始数据。</w:t>
      </w:r>
    </w:p>
    <w:p w:rsidR="003765C4" w:rsidRDefault="003765C4" w:rsidP="003765C4">
      <w:pPr>
        <w:numPr>
          <w:ilvl w:val="3"/>
          <w:numId w:val="1"/>
        </w:numPr>
        <w:autoSpaceDE w:val="0"/>
        <w:autoSpaceDN w:val="0"/>
        <w:adjustRightInd w:val="0"/>
        <w:spacing w:line="500" w:lineRule="exact"/>
        <w:ind w:leftChars="59" w:left="124" w:rightChars="58" w:right="122" w:firstLineChars="140" w:firstLine="294"/>
        <w:rPr>
          <w:rFonts w:ascii="宋体" w:eastAsia="宋体" w:hAnsi="宋体"/>
        </w:rPr>
      </w:pPr>
      <w:r w:rsidRPr="000715FE">
        <w:rPr>
          <w:rFonts w:ascii="宋体" w:eastAsia="宋体" w:hAnsi="宋体"/>
        </w:rPr>
        <w:t>与</w:t>
      </w:r>
      <w:r>
        <w:rPr>
          <w:rFonts w:ascii="宋体" w:eastAsia="宋体" w:hAnsi="宋体" w:hint="eastAsia"/>
        </w:rPr>
        <w:t>信息科</w:t>
      </w:r>
      <w:r w:rsidRPr="000715FE">
        <w:rPr>
          <w:rFonts w:ascii="宋体" w:eastAsia="宋体" w:hAnsi="宋体"/>
        </w:rPr>
        <w:t>联合进行</w:t>
      </w:r>
      <w:r w:rsidRPr="00311714">
        <w:rPr>
          <w:rFonts w:ascii="宋体" w:eastAsia="宋体" w:hAnsi="宋体" w:hint="eastAsia"/>
        </w:rPr>
        <w:t>科研论文相关原始数据的保存</w:t>
      </w:r>
      <w:r w:rsidRPr="000715FE">
        <w:rPr>
          <w:rFonts w:ascii="宋体" w:eastAsia="宋体" w:hAnsi="宋体"/>
        </w:rPr>
        <w:t>。</w:t>
      </w:r>
    </w:p>
    <w:p w:rsidR="003765C4" w:rsidRDefault="003765C4" w:rsidP="003765C4">
      <w:pPr>
        <w:numPr>
          <w:ilvl w:val="3"/>
          <w:numId w:val="1"/>
        </w:numPr>
        <w:autoSpaceDE w:val="0"/>
        <w:autoSpaceDN w:val="0"/>
        <w:adjustRightInd w:val="0"/>
        <w:spacing w:line="500" w:lineRule="exact"/>
        <w:ind w:leftChars="59" w:left="124" w:rightChars="58" w:right="122" w:firstLineChars="140" w:firstLine="29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对原始数据</w:t>
      </w:r>
      <w:r w:rsidRPr="00311714">
        <w:rPr>
          <w:rFonts w:ascii="宋体" w:eastAsia="宋体" w:hAnsi="宋体" w:hint="eastAsia"/>
        </w:rPr>
        <w:t>保存</w:t>
      </w:r>
      <w:r>
        <w:rPr>
          <w:rFonts w:ascii="宋体" w:eastAsia="宋体" w:hAnsi="宋体" w:hint="eastAsia"/>
        </w:rPr>
        <w:t>的相关规定进行解释。</w:t>
      </w:r>
    </w:p>
    <w:p w:rsidR="003765C4" w:rsidRPr="00B30113" w:rsidRDefault="003765C4" w:rsidP="003765C4">
      <w:pPr>
        <w:pStyle w:val="a5"/>
        <w:numPr>
          <w:ilvl w:val="1"/>
          <w:numId w:val="1"/>
        </w:numPr>
        <w:autoSpaceDE w:val="0"/>
        <w:autoSpaceDN w:val="0"/>
        <w:adjustRightInd w:val="0"/>
        <w:spacing w:line="500" w:lineRule="exact"/>
        <w:ind w:leftChars="59" w:left="124" w:rightChars="58" w:right="122" w:firstLineChars="140" w:firstLine="336"/>
        <w:jc w:val="both"/>
        <w:rPr>
          <w:rFonts w:ascii="宋体" w:eastAsia="宋体" w:hAnsi="宋体"/>
          <w:lang w:eastAsia="zh-CN"/>
        </w:rPr>
      </w:pPr>
      <w:r>
        <w:rPr>
          <w:rFonts w:ascii="宋体" w:eastAsia="宋体" w:hAnsi="宋体" w:hint="eastAsia"/>
          <w:lang w:eastAsia="zh-CN"/>
        </w:rPr>
        <w:t xml:space="preserve"> 科研</w:t>
      </w:r>
      <w:r w:rsidRPr="00B30113">
        <w:rPr>
          <w:rFonts w:ascii="宋体" w:eastAsia="宋体" w:hAnsi="宋体" w:hint="eastAsia"/>
          <w:lang w:eastAsia="zh-CN"/>
        </w:rPr>
        <w:t>论文的第一</w:t>
      </w:r>
      <w:r>
        <w:rPr>
          <w:rFonts w:ascii="宋体" w:eastAsia="宋体" w:hAnsi="宋体" w:hint="eastAsia"/>
          <w:lang w:eastAsia="zh-CN"/>
        </w:rPr>
        <w:t>作者和第一</w:t>
      </w:r>
      <w:r w:rsidRPr="00B30113">
        <w:rPr>
          <w:rFonts w:ascii="宋体" w:eastAsia="宋体" w:hAnsi="宋体" w:hint="eastAsia"/>
          <w:lang w:eastAsia="zh-CN"/>
        </w:rPr>
        <w:t>通讯作者</w:t>
      </w:r>
    </w:p>
    <w:p w:rsidR="003765C4" w:rsidRPr="000715FE" w:rsidRDefault="003765C4" w:rsidP="003765C4">
      <w:pPr>
        <w:numPr>
          <w:ilvl w:val="3"/>
          <w:numId w:val="1"/>
        </w:numPr>
        <w:autoSpaceDE w:val="0"/>
        <w:autoSpaceDN w:val="0"/>
        <w:adjustRightInd w:val="0"/>
        <w:spacing w:line="500" w:lineRule="exact"/>
        <w:ind w:leftChars="59" w:left="124" w:rightChars="58" w:right="122" w:firstLineChars="140" w:firstLine="29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论文发表后1个月内</w:t>
      </w:r>
      <w:r>
        <w:rPr>
          <w:rFonts w:ascii="宋体" w:eastAsia="宋体" w:hAnsi="宋体"/>
        </w:rPr>
        <w:t>到科教科备案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/>
        </w:rPr>
        <w:t>并提交论文的原始数据</w:t>
      </w:r>
      <w:r w:rsidRPr="000715FE">
        <w:rPr>
          <w:rFonts w:ascii="宋体" w:eastAsia="宋体" w:hAnsi="宋体"/>
        </w:rPr>
        <w:t>。</w:t>
      </w:r>
    </w:p>
    <w:p w:rsidR="003765C4" w:rsidRPr="000715FE" w:rsidRDefault="003765C4" w:rsidP="003765C4">
      <w:pPr>
        <w:numPr>
          <w:ilvl w:val="3"/>
          <w:numId w:val="1"/>
        </w:numPr>
        <w:autoSpaceDE w:val="0"/>
        <w:autoSpaceDN w:val="0"/>
        <w:adjustRightInd w:val="0"/>
        <w:spacing w:line="500" w:lineRule="exact"/>
        <w:ind w:leftChars="59" w:left="124" w:rightChars="58" w:right="122" w:firstLineChars="140" w:firstLine="29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对论文</w:t>
      </w:r>
      <w:r>
        <w:rPr>
          <w:rFonts w:ascii="宋体" w:eastAsia="宋体" w:hAnsi="宋体"/>
        </w:rPr>
        <w:t>和原始数据的真实性负责</w:t>
      </w:r>
      <w:r w:rsidRPr="000715FE">
        <w:rPr>
          <w:rFonts w:ascii="宋体" w:eastAsia="宋体" w:hAnsi="宋体"/>
        </w:rPr>
        <w:t>。</w:t>
      </w:r>
    </w:p>
    <w:p w:rsidR="003765C4" w:rsidRPr="000715FE" w:rsidRDefault="003765C4" w:rsidP="003765C4">
      <w:pPr>
        <w:numPr>
          <w:ilvl w:val="3"/>
          <w:numId w:val="1"/>
        </w:numPr>
        <w:autoSpaceDE w:val="0"/>
        <w:autoSpaceDN w:val="0"/>
        <w:adjustRightInd w:val="0"/>
        <w:spacing w:line="500" w:lineRule="exact"/>
        <w:ind w:leftChars="59" w:left="124" w:rightChars="58" w:right="122" w:firstLineChars="140" w:firstLine="294"/>
        <w:rPr>
          <w:rFonts w:ascii="宋体" w:eastAsia="宋体" w:hAnsi="宋体"/>
        </w:rPr>
      </w:pPr>
      <w:r>
        <w:rPr>
          <w:rFonts w:ascii="宋体" w:eastAsia="宋体" w:hAnsi="宋体"/>
        </w:rPr>
        <w:t>接受</w:t>
      </w:r>
      <w:r w:rsidRPr="000715FE">
        <w:rPr>
          <w:rFonts w:ascii="宋体" w:eastAsia="宋体" w:hAnsi="宋体"/>
        </w:rPr>
        <w:t>有关部门对</w:t>
      </w:r>
      <w:r>
        <w:rPr>
          <w:rFonts w:ascii="宋体" w:eastAsia="宋体" w:hAnsi="宋体" w:hint="eastAsia"/>
        </w:rPr>
        <w:t>论文及其相关</w:t>
      </w:r>
      <w:r>
        <w:rPr>
          <w:rFonts w:ascii="宋体" w:eastAsia="宋体" w:hAnsi="宋体"/>
        </w:rPr>
        <w:t>原始数据的检查</w:t>
      </w:r>
      <w:r w:rsidRPr="000715FE">
        <w:rPr>
          <w:rFonts w:ascii="宋体" w:eastAsia="宋体" w:hAnsi="宋体"/>
        </w:rPr>
        <w:t>。</w:t>
      </w:r>
    </w:p>
    <w:p w:rsidR="003765C4" w:rsidRPr="005E05DB" w:rsidRDefault="003765C4" w:rsidP="003765C4">
      <w:pPr>
        <w:autoSpaceDE w:val="0"/>
        <w:autoSpaceDN w:val="0"/>
        <w:adjustRightInd w:val="0"/>
        <w:spacing w:line="500" w:lineRule="exact"/>
        <w:ind w:rightChars="58" w:right="122" w:firstLineChars="196" w:firstLine="413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4.参考文件</w:t>
      </w:r>
    </w:p>
    <w:p w:rsidR="003765C4" w:rsidRPr="00BB7187" w:rsidRDefault="003765C4" w:rsidP="003765C4">
      <w:pPr>
        <w:pStyle w:val="a5"/>
        <w:numPr>
          <w:ilvl w:val="1"/>
          <w:numId w:val="2"/>
        </w:numPr>
        <w:autoSpaceDE w:val="0"/>
        <w:autoSpaceDN w:val="0"/>
        <w:adjustRightInd w:val="0"/>
        <w:spacing w:line="500" w:lineRule="exact"/>
        <w:ind w:leftChars="59" w:left="124" w:rightChars="58" w:right="122" w:firstLineChars="140" w:firstLine="336"/>
        <w:jc w:val="both"/>
        <w:rPr>
          <w:rFonts w:ascii="宋体" w:eastAsia="宋体" w:hAnsi="宋体"/>
          <w:lang w:eastAsia="zh-CN"/>
        </w:rPr>
      </w:pPr>
      <w:r w:rsidRPr="00BB7187">
        <w:rPr>
          <w:rFonts w:ascii="宋体" w:eastAsia="宋体" w:hAnsi="宋体" w:hint="eastAsia"/>
          <w:lang w:eastAsia="zh-CN"/>
        </w:rPr>
        <w:t>《医学科研诚信和相关行为规范》（国卫科教发〔2021〕7号）</w:t>
      </w:r>
    </w:p>
    <w:p w:rsidR="003765C4" w:rsidRPr="00BB7187" w:rsidRDefault="003765C4" w:rsidP="003765C4">
      <w:pPr>
        <w:autoSpaceDE w:val="0"/>
        <w:autoSpaceDN w:val="0"/>
        <w:adjustRightInd w:val="0"/>
        <w:spacing w:line="500" w:lineRule="exact"/>
        <w:ind w:leftChars="59" w:left="124" w:rightChars="58" w:right="122" w:firstLineChars="140" w:firstLine="29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4.2</w:t>
      </w:r>
      <w:r w:rsidRPr="002D7D3D">
        <w:rPr>
          <w:rFonts w:ascii="宋体" w:eastAsia="宋体" w:hAnsi="宋体" w:hint="eastAsia"/>
        </w:rPr>
        <w:t>《</w:t>
      </w:r>
      <w:r w:rsidRPr="00BB7187">
        <w:rPr>
          <w:rFonts w:ascii="宋体" w:eastAsia="宋体" w:hAnsi="宋体"/>
        </w:rPr>
        <w:t>科研诚信案件调查处理规则</w:t>
      </w:r>
      <w:r w:rsidRPr="00BB7187">
        <w:rPr>
          <w:rFonts w:ascii="宋体" w:eastAsia="宋体" w:hAnsi="宋体" w:hint="eastAsia"/>
        </w:rPr>
        <w:t>（</w:t>
      </w:r>
      <w:r w:rsidRPr="00BB7187">
        <w:rPr>
          <w:rFonts w:ascii="宋体" w:eastAsia="宋体" w:hAnsi="宋体"/>
        </w:rPr>
        <w:t>试行</w:t>
      </w:r>
      <w:r w:rsidRPr="00BB7187">
        <w:rPr>
          <w:rFonts w:ascii="宋体" w:eastAsia="宋体" w:hAnsi="宋体" w:hint="eastAsia"/>
        </w:rPr>
        <w:t>）</w:t>
      </w:r>
      <w:r w:rsidRPr="00BB7187">
        <w:rPr>
          <w:rFonts w:ascii="宋体" w:eastAsia="宋体" w:hAnsi="宋体"/>
        </w:rPr>
        <w:t>》</w:t>
      </w:r>
      <w:r w:rsidRPr="00BB7187">
        <w:rPr>
          <w:rFonts w:ascii="宋体" w:eastAsia="宋体" w:hAnsi="宋体" w:hint="eastAsia"/>
        </w:rPr>
        <w:t>（国科发监</w:t>
      </w:r>
      <w:r w:rsidRPr="00BB7187">
        <w:rPr>
          <w:rFonts w:ascii="宋体" w:eastAsia="宋体" w:hAnsi="宋体"/>
        </w:rPr>
        <w:t>〔201</w:t>
      </w:r>
      <w:r w:rsidRPr="00BB7187">
        <w:rPr>
          <w:rFonts w:ascii="宋体" w:eastAsia="宋体" w:hAnsi="宋体" w:hint="eastAsia"/>
        </w:rPr>
        <w:t>9</w:t>
      </w:r>
      <w:r w:rsidRPr="00BB7187">
        <w:rPr>
          <w:rFonts w:ascii="宋体" w:eastAsia="宋体" w:hAnsi="宋体"/>
        </w:rPr>
        <w:t>〕</w:t>
      </w:r>
      <w:r w:rsidRPr="00BB7187">
        <w:rPr>
          <w:rFonts w:ascii="宋体" w:eastAsia="宋体" w:hAnsi="宋体" w:hint="eastAsia"/>
        </w:rPr>
        <w:t>323号）</w:t>
      </w:r>
    </w:p>
    <w:p w:rsidR="003765C4" w:rsidRPr="00930A43" w:rsidRDefault="003765C4" w:rsidP="003765C4">
      <w:pPr>
        <w:autoSpaceDE w:val="0"/>
        <w:autoSpaceDN w:val="0"/>
        <w:adjustRightInd w:val="0"/>
        <w:spacing w:line="500" w:lineRule="exact"/>
        <w:ind w:rightChars="58" w:right="122" w:firstLineChars="196" w:firstLine="413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5.</w:t>
      </w:r>
      <w:r w:rsidRPr="002D7D3D">
        <w:rPr>
          <w:rFonts w:ascii="宋体" w:eastAsia="宋体" w:hAnsi="宋体" w:hint="eastAsia"/>
          <w:b/>
        </w:rPr>
        <w:t>名词定义：</w:t>
      </w:r>
      <w:r w:rsidRPr="00930A43">
        <w:rPr>
          <w:rFonts w:ascii="宋体" w:eastAsia="宋体" w:hAnsi="宋体" w:hint="eastAsia"/>
        </w:rPr>
        <w:t>科研论文相关原始资料和数据，包括科研论文所涉及的原始图片、实验记录、实验数据、生物信息、记录等原始数据资料。</w:t>
      </w:r>
    </w:p>
    <w:p w:rsidR="003765C4" w:rsidRPr="00930A43" w:rsidRDefault="003765C4" w:rsidP="003765C4">
      <w:pPr>
        <w:autoSpaceDE w:val="0"/>
        <w:autoSpaceDN w:val="0"/>
        <w:adjustRightInd w:val="0"/>
        <w:spacing w:line="500" w:lineRule="exact"/>
        <w:ind w:rightChars="58" w:right="122" w:firstLineChars="196" w:firstLine="413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>6.管控目标：</w:t>
      </w:r>
      <w:r w:rsidRPr="000932F7">
        <w:rPr>
          <w:rFonts w:ascii="宋体" w:eastAsia="宋体" w:hAnsi="宋体" w:hint="eastAsia"/>
          <w:bCs/>
        </w:rPr>
        <w:t>相关论文发表后1个月内，</w:t>
      </w:r>
      <w:r>
        <w:rPr>
          <w:rFonts w:ascii="宋体" w:eastAsia="宋体" w:hAnsi="宋体" w:hint="eastAsia"/>
          <w:bCs/>
        </w:rPr>
        <w:t>将</w:t>
      </w:r>
      <w:r w:rsidRPr="000932F7">
        <w:rPr>
          <w:rFonts w:ascii="宋体" w:eastAsia="宋体" w:hAnsi="宋体" w:hint="eastAsia"/>
          <w:bCs/>
        </w:rPr>
        <w:t>完整、真实和准确</w:t>
      </w:r>
      <w:r>
        <w:rPr>
          <w:rFonts w:ascii="宋体" w:eastAsia="宋体" w:hAnsi="宋体" w:hint="eastAsia"/>
          <w:bCs/>
        </w:rPr>
        <w:t>的原始数据资料汇总、审核和留存。</w:t>
      </w:r>
    </w:p>
    <w:p w:rsidR="003765C4" w:rsidRPr="00930A43" w:rsidRDefault="003765C4" w:rsidP="003765C4">
      <w:pPr>
        <w:autoSpaceDE w:val="0"/>
        <w:autoSpaceDN w:val="0"/>
        <w:adjustRightInd w:val="0"/>
        <w:spacing w:line="500" w:lineRule="exact"/>
        <w:ind w:left="479" w:rightChars="58" w:right="122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7.流程图：</w:t>
      </w:r>
      <w:r w:rsidRPr="00650B58">
        <w:rPr>
          <w:rFonts w:ascii="宋体" w:eastAsia="宋体" w:hAnsi="宋体" w:hint="eastAsia"/>
        </w:rPr>
        <w:t>科研</w:t>
      </w:r>
      <w:r>
        <w:rPr>
          <w:rFonts w:ascii="宋体" w:eastAsia="宋体" w:hAnsi="宋体" w:hint="eastAsia"/>
        </w:rPr>
        <w:t>论文相关原始资料备案流程图（见附件）</w:t>
      </w:r>
      <w:r w:rsidRPr="00650B58">
        <w:rPr>
          <w:rFonts w:ascii="宋体" w:eastAsia="宋体" w:hAnsi="宋体" w:hint="eastAsia"/>
        </w:rPr>
        <w:t>。</w:t>
      </w:r>
    </w:p>
    <w:p w:rsidR="003765C4" w:rsidRPr="00DA7FC4" w:rsidRDefault="003765C4" w:rsidP="003765C4">
      <w:pPr>
        <w:autoSpaceDE w:val="0"/>
        <w:autoSpaceDN w:val="0"/>
        <w:adjustRightInd w:val="0"/>
        <w:spacing w:line="500" w:lineRule="exact"/>
        <w:ind w:left="568" w:rightChars="58" w:right="122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8.内容：</w:t>
      </w:r>
    </w:p>
    <w:p w:rsidR="003765C4" w:rsidRPr="001605FC" w:rsidRDefault="003765C4" w:rsidP="003765C4">
      <w:pPr>
        <w:widowControl/>
        <w:shd w:val="clear" w:color="auto" w:fill="FFFFFF"/>
        <w:spacing w:line="500" w:lineRule="exact"/>
        <w:ind w:rightChars="58" w:right="122" w:firstLineChars="250" w:firstLine="525"/>
        <w:rPr>
          <w:rFonts w:ascii="宋体" w:eastAsia="宋体" w:hAnsi="宋体"/>
          <w:bCs/>
        </w:rPr>
      </w:pPr>
      <w:r w:rsidRPr="00F070BA">
        <w:rPr>
          <w:rFonts w:ascii="宋体" w:eastAsia="宋体" w:hAnsi="宋体" w:hint="eastAsia"/>
          <w:bCs/>
        </w:rPr>
        <w:lastRenderedPageBreak/>
        <w:t>8.1论文原始资料备案由科教科组织。</w:t>
      </w:r>
    </w:p>
    <w:p w:rsidR="003765C4" w:rsidRPr="002B1BCA" w:rsidRDefault="003765C4" w:rsidP="003765C4">
      <w:pPr>
        <w:autoSpaceDE w:val="0"/>
        <w:autoSpaceDN w:val="0"/>
        <w:adjustRightInd w:val="0"/>
        <w:spacing w:line="500" w:lineRule="exact"/>
        <w:ind w:leftChars="59" w:left="124" w:rightChars="58" w:right="122" w:firstLineChars="200" w:firstLine="420"/>
        <w:rPr>
          <w:rFonts w:ascii="宋体" w:eastAsia="宋体" w:hAnsi="宋体"/>
          <w:bCs/>
        </w:rPr>
      </w:pPr>
      <w:r w:rsidRPr="00F070BA">
        <w:rPr>
          <w:rFonts w:ascii="宋体" w:eastAsia="宋体" w:hAnsi="宋体" w:hint="eastAsia"/>
          <w:bCs/>
        </w:rPr>
        <w:t>8.2原始资料归档要求：由论文的第一通讯作者在</w:t>
      </w:r>
      <w:r w:rsidRPr="003F25A5">
        <w:rPr>
          <w:rFonts w:ascii="宋体" w:eastAsia="宋体" w:hAnsi="宋体" w:hint="eastAsia"/>
          <w:bCs/>
        </w:rPr>
        <w:t>论文发表后1个月内，</w:t>
      </w:r>
      <w:r w:rsidRPr="00F070BA">
        <w:rPr>
          <w:rFonts w:ascii="宋体" w:eastAsia="宋体" w:hAnsi="宋体" w:hint="eastAsia"/>
          <w:bCs/>
        </w:rPr>
        <w:t>提交</w:t>
      </w:r>
      <w:r w:rsidRPr="003F25A5">
        <w:rPr>
          <w:rFonts w:ascii="宋体" w:eastAsia="宋体" w:hAnsi="宋体" w:hint="eastAsia"/>
          <w:bCs/>
        </w:rPr>
        <w:t>完整、真实和准确的原始资料数据交科教科审核</w:t>
      </w:r>
      <w:r w:rsidRPr="00FE1394">
        <w:rPr>
          <w:rFonts w:ascii="宋体" w:eastAsia="宋体" w:hAnsi="宋体"/>
          <w:bCs/>
        </w:rPr>
        <w:t>。纸质版材料拍照</w:t>
      </w:r>
      <w:r>
        <w:rPr>
          <w:rFonts w:ascii="宋体" w:eastAsia="宋体" w:hAnsi="宋体" w:hint="eastAsia"/>
          <w:bCs/>
        </w:rPr>
        <w:t>或</w:t>
      </w:r>
      <w:r w:rsidRPr="00FE1394">
        <w:rPr>
          <w:rFonts w:ascii="宋体" w:eastAsia="宋体" w:hAnsi="宋体"/>
          <w:bCs/>
        </w:rPr>
        <w:t>扫描</w:t>
      </w:r>
      <w:r w:rsidRPr="00FE1394">
        <w:rPr>
          <w:rFonts w:ascii="宋体" w:eastAsia="宋体" w:hAnsi="宋体" w:hint="eastAsia"/>
          <w:bCs/>
        </w:rPr>
        <w:t>，做成</w:t>
      </w:r>
      <w:r>
        <w:rPr>
          <w:rFonts w:ascii="宋体" w:eastAsia="宋体" w:hAnsi="宋体" w:hint="eastAsia"/>
          <w:bCs/>
        </w:rPr>
        <w:t>一个</w:t>
      </w:r>
      <w:r w:rsidRPr="00FE1394">
        <w:rPr>
          <w:rFonts w:ascii="宋体" w:eastAsia="宋体" w:hAnsi="宋体"/>
          <w:bCs/>
        </w:rPr>
        <w:t>PDF</w:t>
      </w:r>
      <w:r>
        <w:rPr>
          <w:rFonts w:ascii="宋体" w:eastAsia="宋体" w:hAnsi="宋体" w:hint="eastAsia"/>
          <w:bCs/>
        </w:rPr>
        <w:t>文件，加密、压缩（第一次加密的密码由第一作者或者通讯作者保存），文件</w:t>
      </w:r>
      <w:r>
        <w:rPr>
          <w:rFonts w:ascii="宋体" w:eastAsia="宋体" w:hAnsi="宋体"/>
          <w:bCs/>
        </w:rPr>
        <w:t>名称为</w:t>
      </w:r>
      <w:r>
        <w:rPr>
          <w:rFonts w:ascii="宋体" w:eastAsia="宋体" w:hAnsi="宋体" w:hint="eastAsia"/>
          <w:bCs/>
        </w:rPr>
        <w:t>“</w:t>
      </w:r>
      <w:r w:rsidRPr="00FE1394">
        <w:rPr>
          <w:rFonts w:ascii="宋体" w:eastAsia="宋体" w:hAnsi="宋体" w:hint="eastAsia"/>
          <w:bCs/>
        </w:rPr>
        <w:t>论文名称</w:t>
      </w:r>
      <w:r>
        <w:rPr>
          <w:rFonts w:ascii="宋体" w:eastAsia="宋体" w:hAnsi="宋体" w:hint="eastAsia"/>
          <w:bCs/>
        </w:rPr>
        <w:t>+</w:t>
      </w:r>
      <w:r w:rsidRPr="00FE1394">
        <w:rPr>
          <w:rFonts w:ascii="宋体" w:eastAsia="宋体" w:hAnsi="宋体" w:hint="eastAsia"/>
          <w:bCs/>
        </w:rPr>
        <w:t>杂志名称</w:t>
      </w:r>
      <w:r>
        <w:rPr>
          <w:rFonts w:ascii="宋体" w:eastAsia="宋体" w:hAnsi="宋体" w:hint="eastAsia"/>
          <w:bCs/>
        </w:rPr>
        <w:t>+</w:t>
      </w:r>
      <w:r w:rsidRPr="00FE1394">
        <w:rPr>
          <w:rFonts w:ascii="宋体" w:eastAsia="宋体" w:hAnsi="宋体" w:hint="eastAsia"/>
          <w:bCs/>
        </w:rPr>
        <w:t>发表</w:t>
      </w:r>
      <w:r w:rsidRPr="00FE1394">
        <w:rPr>
          <w:rFonts w:ascii="宋体" w:eastAsia="宋体" w:hAnsi="宋体"/>
          <w:bCs/>
        </w:rPr>
        <w:t>日期</w:t>
      </w:r>
      <w:r>
        <w:rPr>
          <w:rFonts w:ascii="宋体" w:eastAsia="宋体" w:hAnsi="宋体" w:hint="eastAsia"/>
          <w:bCs/>
        </w:rPr>
        <w:t>”。</w:t>
      </w:r>
      <w:r w:rsidRPr="002B1BCA">
        <w:rPr>
          <w:rFonts w:ascii="宋体" w:eastAsia="宋体" w:hAnsi="宋体"/>
          <w:bCs/>
        </w:rPr>
        <w:t>原始记录要及时、准确、完整，保存得当，做到可查询、可追溯</w:t>
      </w:r>
      <w:r w:rsidRPr="002B1BCA">
        <w:rPr>
          <w:rFonts w:ascii="宋体" w:eastAsia="宋体" w:hAnsi="宋体" w:hint="eastAsia"/>
          <w:bCs/>
        </w:rPr>
        <w:t>。</w:t>
      </w:r>
      <w:r>
        <w:rPr>
          <w:rFonts w:ascii="宋体" w:eastAsia="宋体" w:hAnsi="宋体" w:hint="eastAsia"/>
          <w:bCs/>
        </w:rPr>
        <w:t>第一作者和第一通讯作者对论文原始资料的真实性负全责，签署自查诚信声明书。</w:t>
      </w:r>
    </w:p>
    <w:p w:rsidR="003765C4" w:rsidRPr="001605FC" w:rsidRDefault="003765C4" w:rsidP="003765C4">
      <w:pPr>
        <w:widowControl/>
        <w:shd w:val="clear" w:color="auto" w:fill="FFFFFF"/>
        <w:spacing w:line="500" w:lineRule="exact"/>
        <w:ind w:leftChars="59" w:left="124" w:rightChars="58" w:right="122" w:firstLineChars="200" w:firstLine="420"/>
        <w:rPr>
          <w:rFonts w:ascii="宋体" w:eastAsia="宋体" w:hAnsi="宋体"/>
          <w:bCs/>
        </w:rPr>
      </w:pPr>
      <w:r w:rsidRPr="00F070BA">
        <w:rPr>
          <w:rFonts w:ascii="宋体" w:eastAsia="宋体" w:hAnsi="宋体" w:hint="eastAsia"/>
          <w:bCs/>
        </w:rPr>
        <w:t>8.3按照“一论文，一归档”的原则，科教科</w:t>
      </w:r>
      <w:r>
        <w:rPr>
          <w:rFonts w:ascii="宋体" w:eastAsia="宋体" w:hAnsi="宋体" w:hint="eastAsia"/>
          <w:bCs/>
        </w:rPr>
        <w:t>审核通过后，交给信息科再次加密留存，不得更改（第二次加密的密码由科教科保存）。</w:t>
      </w:r>
    </w:p>
    <w:p w:rsidR="003765C4" w:rsidRPr="00F070BA" w:rsidRDefault="003765C4" w:rsidP="003765C4">
      <w:pPr>
        <w:autoSpaceDE w:val="0"/>
        <w:autoSpaceDN w:val="0"/>
        <w:adjustRightInd w:val="0"/>
        <w:spacing w:line="500" w:lineRule="exact"/>
        <w:ind w:leftChars="59" w:left="124" w:rightChars="58" w:right="122" w:firstLineChars="200" w:firstLine="420"/>
        <w:rPr>
          <w:rFonts w:ascii="宋体" w:eastAsia="宋体" w:hAnsi="宋体"/>
          <w:bCs/>
        </w:rPr>
      </w:pPr>
      <w:r w:rsidRPr="00F070BA">
        <w:rPr>
          <w:rFonts w:ascii="宋体" w:eastAsia="宋体" w:hAnsi="宋体" w:hint="eastAsia"/>
          <w:bCs/>
        </w:rPr>
        <w:t>8.4</w:t>
      </w:r>
      <w:r w:rsidRPr="00F070BA">
        <w:rPr>
          <w:rFonts w:ascii="宋体" w:eastAsia="宋体" w:hAnsi="宋体"/>
          <w:bCs/>
        </w:rPr>
        <w:t>项目（课题）负责人、研究生导师等要充分发挥言传身教作用，加强对项目（课题）成员、学生的科研诚信管理，</w:t>
      </w:r>
      <w:r w:rsidRPr="00F070BA">
        <w:rPr>
          <w:rFonts w:ascii="宋体" w:eastAsia="宋体" w:hAnsi="宋体" w:hint="eastAsia"/>
          <w:bCs/>
        </w:rPr>
        <w:t>强调过程管理，</w:t>
      </w:r>
      <w:r w:rsidRPr="00F070BA">
        <w:rPr>
          <w:rFonts w:ascii="宋体" w:eastAsia="宋体" w:hAnsi="宋体"/>
          <w:bCs/>
        </w:rPr>
        <w:t>对重要论文等科研成果的署名、 研究数据真实性、实验可重复性等进行诚信审核和学术把关。</w:t>
      </w:r>
    </w:p>
    <w:p w:rsidR="003765C4" w:rsidRPr="00650B58" w:rsidRDefault="003765C4" w:rsidP="003765C4">
      <w:pPr>
        <w:autoSpaceDE w:val="0"/>
        <w:autoSpaceDN w:val="0"/>
        <w:adjustRightInd w:val="0"/>
        <w:spacing w:line="500" w:lineRule="exact"/>
        <w:ind w:leftChars="59" w:left="124"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8.5惩戒：对论文有疑义时，由学术委员会召集科教科、信息科、论文通讯作者和第一作者，共同打开原始资料查验。发现论文结果与原始资料不符合时，由第一作者和第一通讯作者提出申诉，提交学术委员会集体评审，如评定为伪造或篡改数据、</w:t>
      </w:r>
      <w:r w:rsidRPr="00650B58">
        <w:rPr>
          <w:rFonts w:ascii="宋体" w:eastAsia="宋体" w:hAnsi="宋体"/>
        </w:rPr>
        <w:t>剽窃他人成果、</w:t>
      </w:r>
      <w:r>
        <w:rPr>
          <w:rFonts w:ascii="宋体" w:eastAsia="宋体" w:hAnsi="宋体" w:hint="eastAsia"/>
        </w:rPr>
        <w:t>第三方代写代投论文，按照《科研诚信案件调查处理规则》进行惩处</w:t>
      </w:r>
      <w:r w:rsidRPr="00650B58">
        <w:rPr>
          <w:rFonts w:ascii="宋体" w:eastAsia="宋体" w:hAnsi="宋体"/>
        </w:rPr>
        <w:t>。</w:t>
      </w:r>
    </w:p>
    <w:p w:rsidR="003765C4" w:rsidRPr="00930A43" w:rsidRDefault="003765C4" w:rsidP="003765C4">
      <w:pPr>
        <w:autoSpaceDE w:val="0"/>
        <w:autoSpaceDN w:val="0"/>
        <w:adjustRightInd w:val="0"/>
        <w:spacing w:line="500" w:lineRule="exact"/>
        <w:ind w:left="567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9.</w:t>
      </w:r>
      <w:r w:rsidRPr="001D020C">
        <w:rPr>
          <w:rFonts w:ascii="宋体" w:eastAsia="宋体" w:hAnsi="宋体" w:hint="eastAsia"/>
          <w:b/>
        </w:rPr>
        <w:t>相关制度：</w:t>
      </w:r>
      <w:r w:rsidRPr="00674C3A">
        <w:rPr>
          <w:rFonts w:ascii="宋体" w:eastAsia="宋体" w:hAnsi="宋体" w:hint="eastAsia"/>
        </w:rPr>
        <w:t>《</w:t>
      </w:r>
      <w:r w:rsidRPr="00674C3A">
        <w:rPr>
          <w:rFonts w:ascii="宋体" w:eastAsia="宋体" w:hAnsi="宋体"/>
        </w:rPr>
        <w:t>科研诚信案件调查处理规则</w:t>
      </w:r>
      <w:r w:rsidRPr="00674C3A">
        <w:rPr>
          <w:rFonts w:ascii="宋体" w:eastAsia="宋体" w:hAnsi="宋体" w:hint="eastAsia"/>
        </w:rPr>
        <w:t>（</w:t>
      </w:r>
      <w:r w:rsidRPr="00674C3A">
        <w:rPr>
          <w:rFonts w:ascii="宋体" w:eastAsia="宋体" w:hAnsi="宋体"/>
        </w:rPr>
        <w:t>试行</w:t>
      </w:r>
      <w:r w:rsidRPr="00674C3A">
        <w:rPr>
          <w:rFonts w:ascii="宋体" w:eastAsia="宋体" w:hAnsi="宋体" w:hint="eastAsia"/>
        </w:rPr>
        <w:t>）</w:t>
      </w:r>
      <w:r w:rsidRPr="00674C3A">
        <w:rPr>
          <w:rFonts w:ascii="宋体" w:eastAsia="宋体" w:hAnsi="宋体"/>
        </w:rPr>
        <w:t>》</w:t>
      </w:r>
      <w:r w:rsidRPr="00674C3A">
        <w:rPr>
          <w:rFonts w:ascii="宋体" w:eastAsia="宋体" w:hAnsi="宋体" w:hint="eastAsia"/>
        </w:rPr>
        <w:t>（国科发监</w:t>
      </w:r>
      <w:r w:rsidRPr="00674C3A">
        <w:rPr>
          <w:rFonts w:ascii="宋体" w:eastAsia="宋体" w:hAnsi="宋体"/>
        </w:rPr>
        <w:t>〔201</w:t>
      </w:r>
      <w:r w:rsidRPr="00674C3A">
        <w:rPr>
          <w:rFonts w:ascii="宋体" w:eastAsia="宋体" w:hAnsi="宋体" w:hint="eastAsia"/>
        </w:rPr>
        <w:t>9</w:t>
      </w:r>
      <w:r w:rsidRPr="00674C3A">
        <w:rPr>
          <w:rFonts w:ascii="宋体" w:eastAsia="宋体" w:hAnsi="宋体"/>
        </w:rPr>
        <w:t>〕</w:t>
      </w:r>
      <w:r w:rsidRPr="00674C3A">
        <w:rPr>
          <w:rFonts w:ascii="宋体" w:eastAsia="宋体" w:hAnsi="宋体" w:hint="eastAsia"/>
        </w:rPr>
        <w:t>323号）</w:t>
      </w:r>
    </w:p>
    <w:p w:rsidR="003765C4" w:rsidRPr="00930A43" w:rsidRDefault="003765C4" w:rsidP="003765C4">
      <w:pPr>
        <w:pStyle w:val="a5"/>
        <w:autoSpaceDE w:val="0"/>
        <w:autoSpaceDN w:val="0"/>
        <w:adjustRightInd w:val="0"/>
        <w:spacing w:line="500" w:lineRule="exact"/>
        <w:ind w:left="568" w:firstLineChars="0" w:firstLine="0"/>
        <w:rPr>
          <w:rFonts w:ascii="宋体" w:eastAsia="宋体" w:hAnsi="宋体"/>
          <w:b/>
          <w:lang w:eastAsia="zh-CN"/>
        </w:rPr>
      </w:pPr>
      <w:r>
        <w:rPr>
          <w:rFonts w:ascii="宋体" w:eastAsia="宋体" w:hAnsi="宋体" w:hint="eastAsia"/>
          <w:b/>
          <w:lang w:eastAsia="zh-CN"/>
        </w:rPr>
        <w:t>10.</w:t>
      </w:r>
      <w:r w:rsidRPr="00674C3A">
        <w:rPr>
          <w:rFonts w:ascii="宋体" w:eastAsia="宋体" w:hAnsi="宋体" w:hint="eastAsia"/>
          <w:b/>
          <w:lang w:eastAsia="zh-CN"/>
        </w:rPr>
        <w:t>相关附件与表单：</w:t>
      </w:r>
      <w:r w:rsidRPr="00650B58">
        <w:rPr>
          <w:rFonts w:ascii="宋体" w:eastAsia="宋体" w:hAnsi="宋体" w:hint="eastAsia"/>
          <w:lang w:eastAsia="zh-CN"/>
        </w:rPr>
        <w:t>科研项目申请及管理流程图。</w:t>
      </w:r>
    </w:p>
    <w:p w:rsidR="003765C4" w:rsidRDefault="003765C4" w:rsidP="003765C4">
      <w:pPr>
        <w:autoSpaceDE w:val="0"/>
        <w:autoSpaceDN w:val="0"/>
        <w:adjustRightInd w:val="0"/>
        <w:spacing w:line="360" w:lineRule="auto"/>
        <w:ind w:left="567"/>
        <w:rPr>
          <w:rFonts w:ascii="宋体" w:eastAsia="宋体" w:hAnsi="宋体"/>
          <w:bCs/>
        </w:rPr>
      </w:pPr>
    </w:p>
    <w:p w:rsidR="003765C4" w:rsidRDefault="003765C4" w:rsidP="003765C4">
      <w:pPr>
        <w:autoSpaceDE w:val="0"/>
        <w:autoSpaceDN w:val="0"/>
        <w:adjustRightInd w:val="0"/>
        <w:spacing w:line="360" w:lineRule="auto"/>
        <w:rPr>
          <w:rFonts w:ascii="宋体" w:eastAsia="宋体" w:hAnsi="宋体"/>
          <w:bCs/>
        </w:rPr>
      </w:pPr>
      <w:r>
        <w:rPr>
          <w:rFonts w:ascii="宋体" w:eastAsia="宋体" w:hAnsi="宋体"/>
          <w:bCs/>
        </w:rPr>
        <w:br w:type="page"/>
      </w:r>
      <w:r w:rsidRPr="00067BCE">
        <w:rPr>
          <w:rFonts w:ascii="宋体" w:eastAsia="宋体" w:hAnsi="宋体" w:hint="eastAsia"/>
          <w:bCs/>
        </w:rPr>
        <w:lastRenderedPageBreak/>
        <w:t>附件1：科研项目申请及管理流程图</w:t>
      </w:r>
    </w:p>
    <w:p w:rsidR="003765C4" w:rsidRDefault="003765C4" w:rsidP="003765C4">
      <w:pPr>
        <w:autoSpaceDE w:val="0"/>
        <w:autoSpaceDN w:val="0"/>
        <w:adjustRightInd w:val="0"/>
        <w:spacing w:line="360" w:lineRule="auto"/>
        <w:jc w:val="center"/>
        <w:rPr>
          <w:rFonts w:ascii="宋体" w:eastAsia="宋体" w:hAnsi="宋体"/>
          <w:bCs/>
        </w:rPr>
      </w:pPr>
      <w:r w:rsidRPr="00B513DC">
        <w:rPr>
          <w:noProof/>
        </w:rPr>
        <w:drawing>
          <wp:inline distT="0" distB="0" distL="0" distR="0">
            <wp:extent cx="3484245" cy="2837815"/>
            <wp:effectExtent l="0" t="0" r="1905" b="63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245" cy="283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5C4" w:rsidRPr="002D12E6" w:rsidRDefault="003765C4" w:rsidP="003765C4">
      <w:pPr>
        <w:autoSpaceDE w:val="0"/>
        <w:autoSpaceDN w:val="0"/>
        <w:adjustRightInd w:val="0"/>
        <w:spacing w:line="360" w:lineRule="auto"/>
        <w:rPr>
          <w:rFonts w:ascii="宋体" w:eastAsia="宋体" w:hAnsi="宋体"/>
          <w:bCs/>
        </w:rPr>
      </w:pPr>
    </w:p>
    <w:p w:rsidR="003765C4" w:rsidRDefault="003765C4" w:rsidP="003765C4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3765C4" w:rsidRDefault="003765C4" w:rsidP="003765C4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FD04B9" w:rsidRDefault="00FD04B9"/>
    <w:sectPr w:rsidR="00FD0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4B9" w:rsidRDefault="00FD04B9" w:rsidP="003765C4">
      <w:r>
        <w:separator/>
      </w:r>
    </w:p>
  </w:endnote>
  <w:endnote w:type="continuationSeparator" w:id="1">
    <w:p w:rsidR="00FD04B9" w:rsidRDefault="00FD04B9" w:rsidP="00376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4B9" w:rsidRDefault="00FD04B9" w:rsidP="003765C4">
      <w:r>
        <w:separator/>
      </w:r>
    </w:p>
  </w:footnote>
  <w:footnote w:type="continuationSeparator" w:id="1">
    <w:p w:rsidR="00FD04B9" w:rsidRDefault="00FD04B9" w:rsidP="003765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B72CD"/>
    <w:multiLevelType w:val="multilevel"/>
    <w:tmpl w:val="06449B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">
    <w:nsid w:val="49A2021D"/>
    <w:multiLevelType w:val="multilevel"/>
    <w:tmpl w:val="9AF423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65C4"/>
    <w:rsid w:val="003765C4"/>
    <w:rsid w:val="00FD0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65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65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65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65C4"/>
    <w:rPr>
      <w:sz w:val="18"/>
      <w:szCs w:val="18"/>
    </w:rPr>
  </w:style>
  <w:style w:type="paragraph" w:styleId="a5">
    <w:name w:val="List Paragraph"/>
    <w:basedOn w:val="a"/>
    <w:uiPriority w:val="1"/>
    <w:qFormat/>
    <w:rsid w:val="003765C4"/>
    <w:pPr>
      <w:ind w:firstLineChars="200" w:firstLine="420"/>
      <w:jc w:val="left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a6">
    <w:name w:val="Balloon Text"/>
    <w:basedOn w:val="a"/>
    <w:link w:val="Char1"/>
    <w:uiPriority w:val="99"/>
    <w:semiHidden/>
    <w:unhideWhenUsed/>
    <w:rsid w:val="003765C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765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2024-04-26T01:03:00Z</dcterms:created>
  <dcterms:modified xsi:type="dcterms:W3CDTF">2024-04-26T01:03:00Z</dcterms:modified>
</cp:coreProperties>
</file>